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</w:rPr>
        <w:t>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Игоря Спартаковича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имеющего инвалидность 3 группы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21.08.2025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Чукреев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Уральская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86383714/3289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Чукреев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суду пояснил, что штраф по постановлению не оплатил, </w:t>
      </w:r>
      <w:r>
        <w:rPr>
          <w:rFonts w:ascii="Times New Roman" w:eastAsia="Times New Roman" w:hAnsi="Times New Roman" w:cs="Times New Roman"/>
        </w:rPr>
        <w:t>так как забыл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21.06.2025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20.08.2025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Чукреевым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398920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86383714/3289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12.09.2025</w:t>
      </w:r>
      <w:r>
        <w:rPr>
          <w:rFonts w:ascii="Times New Roman" w:eastAsia="Times New Roman" w:hAnsi="Times New Roman" w:cs="Times New Roman"/>
        </w:rPr>
        <w:t xml:space="preserve">, рапортом полицейского ОРППСП МОМВД России «Ханты-Мансийский» от </w:t>
      </w:r>
      <w:r>
        <w:rPr>
          <w:rFonts w:ascii="Times New Roman" w:eastAsia="Times New Roman" w:hAnsi="Times New Roman" w:cs="Times New Roman"/>
        </w:rPr>
        <w:t>12.09.2025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являются признание вины в совершенном правонарушении, наличие инвалидности 3 группы,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Чукреева</w:t>
      </w:r>
      <w:r>
        <w:rPr>
          <w:rFonts w:ascii="Times New Roman" w:eastAsia="Times New Roman" w:hAnsi="Times New Roman" w:cs="Times New Roman"/>
        </w:rPr>
        <w:t xml:space="preserve"> Игоря Спартаковича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ему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1020</w:t>
      </w:r>
      <w:r>
        <w:rPr>
          <w:rFonts w:ascii="Times New Roman" w:eastAsia="Times New Roman" w:hAnsi="Times New Roman" w:cs="Times New Roman"/>
        </w:rPr>
        <w:t xml:space="preserve"> (одна тысяча двадцать)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КБК 72011601203019000140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0412365400725011402520159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1140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